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F9" w:rsidRDefault="00FB3CF9" w:rsidP="00FB3CF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 xml:space="preserve">                              LEI Nº 1601/21 – DE 01 DE MARÇO DE 2021.</w:t>
      </w:r>
    </w:p>
    <w:p w:rsidR="00FB3CF9" w:rsidRPr="005F50A5" w:rsidRDefault="00FB3CF9" w:rsidP="00FB3CF9">
      <w:pPr>
        <w:ind w:left="1985"/>
        <w:rPr>
          <w:rFonts w:ascii="Arial" w:hAnsi="Arial" w:cs="Arial"/>
        </w:rPr>
      </w:pPr>
      <w:r w:rsidRPr="005F50A5">
        <w:rPr>
          <w:rFonts w:ascii="Arial" w:hAnsi="Arial" w:cs="Arial"/>
        </w:rPr>
        <w:t> </w:t>
      </w:r>
    </w:p>
    <w:p w:rsidR="00FB3CF9" w:rsidRPr="005F50A5" w:rsidRDefault="00FB3CF9" w:rsidP="00FB3CF9">
      <w:pPr>
        <w:pStyle w:val="Corpodetexto"/>
        <w:ind w:left="1985"/>
        <w:rPr>
          <w:rFonts w:ascii="Arial" w:hAnsi="Arial" w:cs="Arial"/>
          <w:sz w:val="24"/>
          <w:szCs w:val="24"/>
        </w:rPr>
      </w:pPr>
      <w:r w:rsidRPr="005F50A5">
        <w:rPr>
          <w:rFonts w:ascii="Arial" w:hAnsi="Arial" w:cs="Arial"/>
          <w:sz w:val="24"/>
          <w:szCs w:val="24"/>
        </w:rPr>
        <w:t>"Dispõe sobre desafetação de bem imóvel do patrimônio municipal e dá outras providências”.</w:t>
      </w:r>
    </w:p>
    <w:p w:rsidR="00FB3CF9" w:rsidRPr="005F50A5" w:rsidRDefault="00FB3CF9" w:rsidP="00FB3CF9">
      <w:pPr>
        <w:rPr>
          <w:rFonts w:ascii="Arial" w:hAnsi="Arial" w:cs="Arial"/>
          <w:b/>
          <w:bCs/>
        </w:rPr>
      </w:pPr>
      <w:r w:rsidRPr="005F50A5">
        <w:rPr>
          <w:rFonts w:ascii="Arial" w:hAnsi="Arial" w:cs="Arial"/>
        </w:rPr>
        <w:t> </w:t>
      </w:r>
    </w:p>
    <w:p w:rsidR="00FB3CF9" w:rsidRDefault="00FB3CF9" w:rsidP="00FB3CF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SEBASTIÃO DE OLIVEIRA BAPTISTA</w:t>
      </w:r>
      <w:r>
        <w:rPr>
          <w:rFonts w:ascii="Arial" w:hAnsi="Arial" w:cs="Arial"/>
        </w:rPr>
        <w:t xml:space="preserve">, Prefeito do Município de São Francisco, Estado de São Paulo, no exercício de suas atribuições legais, faz saber que a Câmara aprovou e ela sanciona e promulga a seguinte Lei: </w:t>
      </w:r>
    </w:p>
    <w:p w:rsidR="00FB3CF9" w:rsidRDefault="00FB3CF9" w:rsidP="00FB3CF9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  </w:t>
      </w:r>
    </w:p>
    <w:p w:rsidR="00FB3CF9" w:rsidRDefault="00FB3CF9" w:rsidP="00FB3CF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Artigo 1º.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color w:val="000000"/>
        </w:rPr>
        <w:t xml:space="preserve">É </w:t>
      </w:r>
      <w:proofErr w:type="spellStart"/>
      <w:r>
        <w:rPr>
          <w:rFonts w:ascii="Arial" w:hAnsi="Arial" w:cs="Arial"/>
          <w:color w:val="000000"/>
        </w:rPr>
        <w:t>desafetada</w:t>
      </w:r>
      <w:proofErr w:type="spellEnd"/>
      <w:r>
        <w:rPr>
          <w:rFonts w:ascii="Arial" w:hAnsi="Arial" w:cs="Arial"/>
          <w:color w:val="000000"/>
        </w:rPr>
        <w:t xml:space="preserve"> da destinação originária de órgão público da Educação, o </w:t>
      </w:r>
      <w:r>
        <w:rPr>
          <w:rFonts w:ascii="Arial" w:hAnsi="Arial" w:cs="Arial"/>
        </w:rPr>
        <w:t xml:space="preserve">bem público do Município </w:t>
      </w:r>
      <w:r>
        <w:rPr>
          <w:rFonts w:ascii="Arial" w:hAnsi="Arial" w:cs="Arial"/>
          <w:color w:val="000000"/>
        </w:rPr>
        <w:t>com a seguinte descrição:</w:t>
      </w:r>
    </w:p>
    <w:p w:rsidR="00FB3CF9" w:rsidRDefault="00FB3CF9" w:rsidP="00FB3CF9">
      <w:pPr>
        <w:jc w:val="both"/>
        <w:rPr>
          <w:rFonts w:ascii="Arial" w:hAnsi="Arial" w:cs="Arial"/>
          <w:color w:val="000000"/>
        </w:rPr>
      </w:pPr>
    </w:p>
    <w:p w:rsidR="00FB3CF9" w:rsidRDefault="00FB3CF9" w:rsidP="00FB3C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“Um prédio público do patrimônio do município de São Francisco localizado na Rua Paraná, nº. 1668 na cidade de São Francisco –SP.,  com 684,13 m</w:t>
      </w:r>
      <w:r>
        <w:rPr>
          <w:rFonts w:ascii="Arial" w:hAnsi="Arial" w:cs="Arial"/>
          <w:b/>
          <w:color w:val="000000"/>
          <w:vertAlign w:val="superscript"/>
        </w:rPr>
        <w:t xml:space="preserve">2 </w:t>
      </w:r>
      <w:r>
        <w:rPr>
          <w:rFonts w:ascii="Arial" w:hAnsi="Arial" w:cs="Arial"/>
          <w:b/>
          <w:color w:val="000000"/>
        </w:rPr>
        <w:t xml:space="preserve">de edificação, encravado sobre os lotes  07, 09, 15 e 16 da quadra nº.  47, matrículas 7339, 7341, 7473 e 7362 do Cartório de Registro de Imóveis de Palmeira </w:t>
      </w:r>
      <w:proofErr w:type="spellStart"/>
      <w:r>
        <w:rPr>
          <w:rFonts w:ascii="Arial" w:hAnsi="Arial" w:cs="Arial"/>
          <w:b/>
          <w:color w:val="000000"/>
        </w:rPr>
        <w:t>d´Oeste</w:t>
      </w:r>
      <w:proofErr w:type="spellEnd"/>
      <w:r>
        <w:rPr>
          <w:rFonts w:ascii="Arial" w:hAnsi="Arial" w:cs="Arial"/>
          <w:b/>
          <w:color w:val="000000"/>
        </w:rPr>
        <w:t xml:space="preserve"> – SP”.</w:t>
      </w:r>
    </w:p>
    <w:p w:rsidR="00FB3CF9" w:rsidRDefault="00FB3CF9" w:rsidP="00FB3CF9">
      <w:pPr>
        <w:jc w:val="both"/>
        <w:rPr>
          <w:rFonts w:ascii="Arial" w:hAnsi="Arial" w:cs="Arial"/>
        </w:rPr>
      </w:pPr>
      <w:r>
        <w:rPr>
          <w:rFonts w:ascii="Myriad Pro Regular" w:hAnsi="Myriad Pro Regular"/>
          <w:sz w:val="21"/>
          <w:szCs w:val="21"/>
        </w:rPr>
        <w:br/>
      </w:r>
      <w:r>
        <w:rPr>
          <w:rFonts w:ascii="Arial" w:hAnsi="Arial" w:cs="Arial"/>
          <w:b/>
          <w:bCs/>
        </w:rPr>
        <w:t>Artigo 2º.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000000"/>
        </w:rPr>
        <w:t>Com a desafetação realizada, dá-se ao imóvel descrito no artigo 1º. afetação ao órgão público de Assistência Social como sede do Departamento Municipal de Desenvolvimento Social.</w:t>
      </w:r>
    </w:p>
    <w:p w:rsidR="00FB3CF9" w:rsidRDefault="00FB3CF9" w:rsidP="00FB3CF9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 </w:t>
      </w:r>
    </w:p>
    <w:p w:rsidR="00FB3CF9" w:rsidRDefault="00FB3CF9" w:rsidP="00FB3CF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 xml:space="preserve">Artigo 3º. 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Esta Lei entra em vigor na data da sua publicação, revogadas as disposições em contrário.</w:t>
      </w:r>
    </w:p>
    <w:p w:rsidR="00FB3CF9" w:rsidRDefault="00FB3CF9" w:rsidP="00FB3CF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B3CF9" w:rsidRDefault="00FB3CF9" w:rsidP="00FB3CF9">
      <w:pPr>
        <w:rPr>
          <w:rFonts w:ascii="Arial" w:hAnsi="Arial" w:cs="Arial"/>
          <w:szCs w:val="20"/>
        </w:rPr>
      </w:pPr>
    </w:p>
    <w:p w:rsidR="00FB3CF9" w:rsidRDefault="00FB3CF9" w:rsidP="00FB3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Prefeitura Municipal de São Francisco – SP.</w:t>
      </w:r>
    </w:p>
    <w:p w:rsidR="00FB3CF9" w:rsidRDefault="00FB3CF9" w:rsidP="00FB3CF9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                                 01 de março de 2021.</w:t>
      </w:r>
    </w:p>
    <w:p w:rsidR="00FB3CF9" w:rsidRDefault="00FB3CF9" w:rsidP="00FB3CF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B3CF9" w:rsidRDefault="00FB3CF9" w:rsidP="00FB3CF9">
      <w:pPr>
        <w:rPr>
          <w:rFonts w:ascii="Arial" w:hAnsi="Arial" w:cs="Arial"/>
          <w:szCs w:val="20"/>
        </w:rPr>
      </w:pPr>
    </w:p>
    <w:p w:rsidR="00FB3CF9" w:rsidRDefault="00FB3CF9" w:rsidP="00FB3CF9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 </w:t>
      </w:r>
    </w:p>
    <w:p w:rsidR="00FB3CF9" w:rsidRDefault="00FB3CF9" w:rsidP="00FB3CF9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 </w:t>
      </w:r>
    </w:p>
    <w:p w:rsidR="00FB3CF9" w:rsidRDefault="00FB3CF9" w:rsidP="00FB3CF9">
      <w:pPr>
        <w:ind w:left="2340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</w:rPr>
        <w:t xml:space="preserve">   SEBASTIÃO DE OLIVEIRA BAPTISTA</w:t>
      </w:r>
    </w:p>
    <w:p w:rsidR="00FB3CF9" w:rsidRDefault="00FB3CF9" w:rsidP="00FB3CF9">
      <w:pPr>
        <w:ind w:left="2340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              Prefeito Municipal </w:t>
      </w:r>
    </w:p>
    <w:p w:rsidR="00FB3CF9" w:rsidRDefault="00FB3CF9" w:rsidP="00FB3CF9">
      <w:pPr>
        <w:widowControl w:val="0"/>
        <w:spacing w:before="100" w:after="100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 </w:t>
      </w:r>
    </w:p>
    <w:p w:rsidR="00FB3CF9" w:rsidRDefault="00FB3CF9" w:rsidP="00FB3CF9">
      <w:pPr>
        <w:rPr>
          <w:rFonts w:ascii="Arial" w:hAnsi="Arial" w:cs="Arial"/>
          <w:szCs w:val="20"/>
        </w:rPr>
      </w:pPr>
    </w:p>
    <w:p w:rsidR="00FB3CF9" w:rsidRDefault="00FB3CF9" w:rsidP="00FB3CF9">
      <w:pPr>
        <w:jc w:val="both"/>
        <w:rPr>
          <w:rFonts w:ascii="Arial" w:hAnsi="Arial" w:cs="Arial"/>
        </w:rPr>
      </w:pPr>
    </w:p>
    <w:p w:rsidR="003840CC" w:rsidRDefault="003840CC"/>
    <w:sectPr w:rsidR="003840CC" w:rsidSect="00384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B3CF9"/>
    <w:rsid w:val="003840CC"/>
    <w:rsid w:val="004D7101"/>
    <w:rsid w:val="00FB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FB3CF9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B3CF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Iprem_I</dc:creator>
  <cp:lastModifiedBy>Iprem_I</cp:lastModifiedBy>
  <cp:revision>1</cp:revision>
  <dcterms:created xsi:type="dcterms:W3CDTF">2021-03-03T12:05:00Z</dcterms:created>
  <dcterms:modified xsi:type="dcterms:W3CDTF">2021-03-03T12:05:00Z</dcterms:modified>
</cp:coreProperties>
</file>