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6084" w14:textId="77777777" w:rsidR="008B5001" w:rsidRDefault="008B5001" w:rsidP="008B5001">
      <w:pPr>
        <w:pStyle w:val="Recuodecorpodetexto"/>
      </w:pPr>
      <w:r>
        <w:rPr>
          <w:b/>
          <w:bCs/>
        </w:rPr>
        <w:t xml:space="preserve">                                           DECRETO Nº. 1610/21 – DE 13 DE AGOSTO DE 2021.</w:t>
      </w:r>
      <w:r>
        <w:tab/>
      </w:r>
    </w:p>
    <w:p w14:paraId="61239E43" w14:textId="77777777" w:rsidR="008B5001" w:rsidRDefault="008B5001" w:rsidP="008B5001">
      <w:pPr>
        <w:pStyle w:val="Recuodecorpodetexto"/>
      </w:pPr>
    </w:p>
    <w:p w14:paraId="2E7B6947" w14:textId="77777777" w:rsidR="008B5001" w:rsidRDefault="008B5001" w:rsidP="008B5001">
      <w:pPr>
        <w:pStyle w:val="Recuodecorpodetexto"/>
        <w:ind w:hanging="22"/>
      </w:pPr>
      <w:r>
        <w:rPr>
          <w:rFonts w:ascii="Tahoma" w:hAnsi="Tahoma" w:cs="Tahoma"/>
          <w:sz w:val="20"/>
          <w:szCs w:val="20"/>
        </w:rPr>
        <w:t xml:space="preserve"> </w:t>
      </w:r>
      <w:r>
        <w:t>“</w:t>
      </w:r>
      <w:r>
        <w:rPr>
          <w:color w:val="000000"/>
        </w:rPr>
        <w:t>Abre no orçamento vigente crédito adicional especial e dá outras providências</w:t>
      </w:r>
      <w:r>
        <w:t>”.</w:t>
      </w:r>
    </w:p>
    <w:p w14:paraId="4F8282B6" w14:textId="77777777" w:rsidR="008B5001" w:rsidRDefault="008B5001" w:rsidP="008B500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14:paraId="5CDD699D" w14:textId="77777777" w:rsidR="008B5001" w:rsidRDefault="008B5001" w:rsidP="008B500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SEBASTIÃO DE OLIVEIRA BAPTISTA</w:t>
      </w:r>
      <w:r>
        <w:rPr>
          <w:rFonts w:ascii="Arial" w:hAnsi="Arial" w:cs="Arial"/>
        </w:rPr>
        <w:t>, Prefeito do Município de São Francisco, Estado de São Paulo, no uso de suas atribuições legais, devidamente amparado pelos dispositivos da Lei nº. 1615/21:</w:t>
      </w:r>
    </w:p>
    <w:p w14:paraId="3529A2A6" w14:textId="77777777" w:rsidR="008B5001" w:rsidRDefault="008B5001" w:rsidP="008B5001">
      <w:pPr>
        <w:jc w:val="both"/>
        <w:rPr>
          <w:rFonts w:ascii="Arial" w:hAnsi="Arial" w:cs="Arial"/>
          <w:b/>
        </w:rPr>
      </w:pPr>
    </w:p>
    <w:p w14:paraId="19518263" w14:textId="77777777" w:rsidR="008B5001" w:rsidRDefault="008B5001" w:rsidP="008B500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D E C R E T A –</w:t>
      </w:r>
    </w:p>
    <w:p w14:paraId="6703DFC3" w14:textId="77777777" w:rsidR="008B5001" w:rsidRDefault="008B5001" w:rsidP="008B500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Artigo 1º.-</w:t>
      </w:r>
      <w:r>
        <w:rPr>
          <w:rFonts w:ascii="Arial" w:hAnsi="Arial" w:cs="Arial"/>
          <w:color w:val="000000"/>
        </w:rPr>
        <w:t xml:space="preserve"> Fica aberto no orçamento vigente, um crédito adicional especial na importância de R</w:t>
      </w:r>
      <w:proofErr w:type="gramStart"/>
      <w:r>
        <w:rPr>
          <w:rFonts w:ascii="Arial" w:hAnsi="Arial" w:cs="Arial"/>
          <w:color w:val="000000"/>
        </w:rPr>
        <w:t>$  93.100</w:t>
      </w:r>
      <w:proofErr w:type="gramEnd"/>
      <w:r>
        <w:rPr>
          <w:rFonts w:ascii="Arial" w:hAnsi="Arial" w:cs="Arial"/>
          <w:color w:val="000000"/>
        </w:rPr>
        <w:t>,00 (noventa e três mil e cem reais), distribuídos às seguintes dotações:</w:t>
      </w:r>
    </w:p>
    <w:p w14:paraId="1AAC26D7" w14:textId="77777777" w:rsidR="008B5001" w:rsidRDefault="008B5001" w:rsidP="008B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02 01 01 GABINETE DO PREFEITO </w:t>
      </w:r>
    </w:p>
    <w:p w14:paraId="595AC844" w14:textId="77777777" w:rsidR="008B5001" w:rsidRDefault="008B5001" w:rsidP="008B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278 04.122.0005.2003.0000 Manut. do Gabinete do Prefeito e Dependências........................R$ 14.700,00</w:t>
      </w:r>
    </w:p>
    <w:p w14:paraId="0AC1C175" w14:textId="77777777" w:rsidR="008B5001" w:rsidRDefault="008B5001" w:rsidP="008B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3.3.90.46.00 AUXÍLIO ALIMENTAÇÃO                                                                                      F.R.: 0 01 00</w:t>
      </w:r>
    </w:p>
    <w:p w14:paraId="4627566F" w14:textId="77777777" w:rsidR="008B5001" w:rsidRDefault="008B5001" w:rsidP="008B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 TESOURO  </w:t>
      </w:r>
    </w:p>
    <w:p w14:paraId="6E2BAB40" w14:textId="77777777" w:rsidR="008B5001" w:rsidRDefault="008B5001" w:rsidP="008B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110 000 GERAL </w:t>
      </w:r>
    </w:p>
    <w:p w14:paraId="1C55A8AB" w14:textId="77777777" w:rsidR="008B5001" w:rsidRDefault="008B5001" w:rsidP="008B5001">
      <w:pPr>
        <w:rPr>
          <w:rFonts w:ascii="Arial" w:hAnsi="Arial" w:cs="Arial"/>
          <w:sz w:val="20"/>
          <w:szCs w:val="20"/>
        </w:rPr>
      </w:pPr>
    </w:p>
    <w:p w14:paraId="1D3469B0" w14:textId="77777777" w:rsidR="008B5001" w:rsidRDefault="008B5001" w:rsidP="008B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 04 03 ENSINO FUNDAMENTAL</w:t>
      </w:r>
    </w:p>
    <w:p w14:paraId="7EC735F0" w14:textId="77777777" w:rsidR="008B5001" w:rsidRDefault="008B5001" w:rsidP="008B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279 12.361.0015.2017.0000 Manut. do Ensino Fundamental..................................................R$ 24.500,00 </w:t>
      </w:r>
    </w:p>
    <w:p w14:paraId="3B6D3073" w14:textId="77777777" w:rsidR="008B5001" w:rsidRDefault="008B5001" w:rsidP="008B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3.3.90.46.00 AUXÍLIO ALIMENTAÇÃO                                                                                      F.R.: 0 01 00 </w:t>
      </w:r>
    </w:p>
    <w:p w14:paraId="66E873C8" w14:textId="77777777" w:rsidR="008B5001" w:rsidRDefault="008B5001" w:rsidP="008B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 TESOURO </w:t>
      </w:r>
    </w:p>
    <w:p w14:paraId="7EAEAED9" w14:textId="77777777" w:rsidR="008B5001" w:rsidRDefault="008B5001" w:rsidP="008B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220 000 ENSINO FUNDAMENTAL-Convênios/entidades/fundos</w:t>
      </w:r>
    </w:p>
    <w:p w14:paraId="0E76A9F4" w14:textId="77777777" w:rsidR="008B5001" w:rsidRDefault="008B5001" w:rsidP="008B5001">
      <w:pPr>
        <w:rPr>
          <w:rFonts w:ascii="Arial" w:hAnsi="Arial" w:cs="Arial"/>
          <w:sz w:val="20"/>
          <w:szCs w:val="20"/>
        </w:rPr>
      </w:pPr>
    </w:p>
    <w:p w14:paraId="7962B780" w14:textId="77777777" w:rsidR="008B5001" w:rsidRDefault="008B5001" w:rsidP="008B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02 05 06 SETOR DE ASSISTÊNCIA E PROMOÇÃO SOCIAL </w:t>
      </w:r>
    </w:p>
    <w:p w14:paraId="5B269CBD" w14:textId="77777777" w:rsidR="008B5001" w:rsidRDefault="008B5001" w:rsidP="008B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280 08.244.0025.2029.0000 Manut. do Setor de Assistência e Promoção Social......................R$ 9.800,00 </w:t>
      </w:r>
    </w:p>
    <w:p w14:paraId="7357E695" w14:textId="77777777" w:rsidR="008B5001" w:rsidRDefault="008B5001" w:rsidP="008B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3.3.90.46.00 AUXÍLIO ALIMENTAÇÃO                                                                                      F.R.: 0 01 00 </w:t>
      </w:r>
    </w:p>
    <w:p w14:paraId="0E35DFDD" w14:textId="77777777" w:rsidR="008B5001" w:rsidRDefault="008B5001" w:rsidP="008B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 TESOURO </w:t>
      </w:r>
    </w:p>
    <w:p w14:paraId="43D9CCF8" w14:textId="77777777" w:rsidR="008B5001" w:rsidRDefault="008B5001" w:rsidP="008B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110 000 GERAL </w:t>
      </w:r>
    </w:p>
    <w:p w14:paraId="15991BF7" w14:textId="77777777" w:rsidR="008B5001" w:rsidRDefault="008B5001" w:rsidP="008B5001">
      <w:pPr>
        <w:rPr>
          <w:rFonts w:ascii="Arial" w:hAnsi="Arial" w:cs="Arial"/>
          <w:sz w:val="20"/>
          <w:szCs w:val="20"/>
        </w:rPr>
      </w:pPr>
    </w:p>
    <w:p w14:paraId="2DD28C5A" w14:textId="77777777" w:rsidR="008B5001" w:rsidRDefault="008B5001" w:rsidP="008B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02 06 02 SETOR DE SAÚDE </w:t>
      </w:r>
    </w:p>
    <w:p w14:paraId="015F2653" w14:textId="77777777" w:rsidR="008B5001" w:rsidRDefault="008B5001" w:rsidP="008B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281 10.301.0027.2031.0000 Manut.do Setor de Saúde............................................................R$ 25.900,00</w:t>
      </w:r>
    </w:p>
    <w:p w14:paraId="3A4DF886" w14:textId="77777777" w:rsidR="008B5001" w:rsidRDefault="008B5001" w:rsidP="008B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3.3.90.46.00 AUXÍLIO ALIMENTAÇÃO                                                                                      F.R.: 0 01 00 </w:t>
      </w:r>
    </w:p>
    <w:p w14:paraId="5C43F343" w14:textId="77777777" w:rsidR="008B5001" w:rsidRDefault="008B5001" w:rsidP="008B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 TESOURO </w:t>
      </w:r>
    </w:p>
    <w:p w14:paraId="35D83AB1" w14:textId="77777777" w:rsidR="008B5001" w:rsidRDefault="008B5001" w:rsidP="008B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300 000 SAÚDE-Convênios/entidades/fundos</w:t>
      </w:r>
    </w:p>
    <w:p w14:paraId="43505A9D" w14:textId="77777777" w:rsidR="008B5001" w:rsidRDefault="008B5001" w:rsidP="008B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CB1095B" w14:textId="77777777" w:rsidR="008B5001" w:rsidRDefault="008B5001" w:rsidP="008B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 07 03 DIVISÃO DE FISCALIZAÇÃO DE OBRAS E SERVIÇOS URBANOS</w:t>
      </w:r>
    </w:p>
    <w:p w14:paraId="2EC0DD79" w14:textId="77777777" w:rsidR="008B5001" w:rsidRDefault="008B5001" w:rsidP="008B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282 15.452.0035.2040.0000 Manut. da Divisão de Fiscalização Obras e Serviços Públicos...R$ 18.200,00 </w:t>
      </w:r>
    </w:p>
    <w:p w14:paraId="37FD36B6" w14:textId="77777777" w:rsidR="008B5001" w:rsidRDefault="008B5001" w:rsidP="008B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3.3.90.46.00 AUXÍLIO ALIMENTAÇÃO                                                                                      F.R.: 0 01 00</w:t>
      </w:r>
    </w:p>
    <w:p w14:paraId="0828B019" w14:textId="77777777" w:rsidR="008B5001" w:rsidRDefault="008B5001" w:rsidP="008B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01 TESOURO </w:t>
      </w:r>
    </w:p>
    <w:p w14:paraId="1BF8699B" w14:textId="77777777" w:rsidR="008B5001" w:rsidRDefault="008B5001" w:rsidP="008B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110 000 GERAL</w:t>
      </w:r>
    </w:p>
    <w:p w14:paraId="23F80D77" w14:textId="77777777" w:rsidR="008B5001" w:rsidRDefault="008B5001" w:rsidP="008B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p w14:paraId="7E2963DF" w14:textId="77777777" w:rsidR="008B5001" w:rsidRDefault="008B5001" w:rsidP="008B500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Artigo 2º.-</w:t>
      </w:r>
      <w:r>
        <w:rPr>
          <w:rFonts w:ascii="Arial" w:hAnsi="Arial" w:cs="Arial"/>
        </w:rPr>
        <w:t xml:space="preserve"> O crédito aberto na forma do artigo anterior será coberto com recursos provenientes de:</w:t>
      </w:r>
    </w:p>
    <w:p w14:paraId="14E95375" w14:textId="77777777" w:rsidR="008B5001" w:rsidRDefault="008B5001" w:rsidP="008B5001">
      <w:pPr>
        <w:pStyle w:val="Recuodecorpodetexto"/>
        <w:ind w:left="0"/>
        <w:rPr>
          <w:b/>
          <w:sz w:val="22"/>
          <w:szCs w:val="22"/>
        </w:rPr>
      </w:pPr>
      <w:r>
        <w:rPr>
          <w:b/>
        </w:rPr>
        <w:t>Excesso                                                                                                              93.100,00</w:t>
      </w:r>
    </w:p>
    <w:p w14:paraId="56336347" w14:textId="77777777" w:rsidR="008B5001" w:rsidRDefault="008B5001" w:rsidP="008B5001">
      <w:pPr>
        <w:pStyle w:val="NormalWeb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Artigo 3°. - </w:t>
      </w:r>
      <w:r>
        <w:rPr>
          <w:rFonts w:ascii="Arial" w:hAnsi="Arial" w:cs="Arial"/>
          <w:color w:val="000000"/>
        </w:rPr>
        <w:t>Este Decreto entra em vigor na data de sua publicação, revogadas as disposições em contrário.</w:t>
      </w:r>
    </w:p>
    <w:p w14:paraId="0C748857" w14:textId="77777777" w:rsidR="008B5001" w:rsidRDefault="008B5001" w:rsidP="008B5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Prefeitura Municipal de São Francisco – SP.</w:t>
      </w:r>
    </w:p>
    <w:p w14:paraId="6D9F3A82" w14:textId="77777777" w:rsidR="008B5001" w:rsidRDefault="008B5001" w:rsidP="008B5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Aos 13 de agosto de 2021.</w:t>
      </w:r>
    </w:p>
    <w:p w14:paraId="10948351" w14:textId="77777777" w:rsidR="008B5001" w:rsidRDefault="008B5001" w:rsidP="008B5001">
      <w:pPr>
        <w:jc w:val="both"/>
        <w:rPr>
          <w:rFonts w:ascii="Arial" w:hAnsi="Arial" w:cs="Arial"/>
        </w:rPr>
      </w:pPr>
    </w:p>
    <w:p w14:paraId="2C7E7818" w14:textId="77777777" w:rsidR="008B5001" w:rsidRDefault="008B5001" w:rsidP="008B5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SEBASTIÃO DE OLIVEIRA BAPTISTA</w:t>
      </w:r>
    </w:p>
    <w:p w14:paraId="0AD1F701" w14:textId="77777777" w:rsidR="008B5001" w:rsidRDefault="008B5001" w:rsidP="008B50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Prefeito Municipal</w:t>
      </w:r>
    </w:p>
    <w:p w14:paraId="11CF29D1" w14:textId="4BB6D120" w:rsidR="001E4C1D" w:rsidRPr="008B5001" w:rsidRDefault="001E4C1D" w:rsidP="008B5001"/>
    <w:sectPr w:rsidR="001E4C1D" w:rsidRPr="008B500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12ED" w14:textId="77777777" w:rsidR="00F11B0C" w:rsidRDefault="00F11B0C" w:rsidP="008D17B2">
      <w:r>
        <w:separator/>
      </w:r>
    </w:p>
  </w:endnote>
  <w:endnote w:type="continuationSeparator" w:id="0">
    <w:p w14:paraId="24E4C288" w14:textId="77777777" w:rsidR="00F11B0C" w:rsidRDefault="00F11B0C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EC6B" w14:textId="77777777" w:rsidR="00F11B0C" w:rsidRDefault="00F11B0C" w:rsidP="008D17B2">
      <w:r>
        <w:separator/>
      </w:r>
    </w:p>
  </w:footnote>
  <w:footnote w:type="continuationSeparator" w:id="0">
    <w:p w14:paraId="297EDF37" w14:textId="77777777" w:rsidR="00F11B0C" w:rsidRDefault="00F11B0C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F11B0C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500532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051ACF"/>
    <w:rsid w:val="001B435F"/>
    <w:rsid w:val="001E4C1D"/>
    <w:rsid w:val="003A76EA"/>
    <w:rsid w:val="003E59B8"/>
    <w:rsid w:val="00577215"/>
    <w:rsid w:val="00641101"/>
    <w:rsid w:val="008B5001"/>
    <w:rsid w:val="008D17B2"/>
    <w:rsid w:val="0092401A"/>
    <w:rsid w:val="009348E1"/>
    <w:rsid w:val="0096119E"/>
    <w:rsid w:val="00A2534C"/>
    <w:rsid w:val="00AD2612"/>
    <w:rsid w:val="00B57E44"/>
    <w:rsid w:val="00C80A72"/>
    <w:rsid w:val="00CD6E78"/>
    <w:rsid w:val="00E27825"/>
    <w:rsid w:val="00E45C1F"/>
    <w:rsid w:val="00E603FD"/>
    <w:rsid w:val="00E60746"/>
    <w:rsid w:val="00F1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240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240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1AC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1AC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C80A72"/>
    <w:pPr>
      <w:spacing w:before="100" w:beforeAutospacing="1" w:after="100" w:afterAutospacing="1"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611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611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A2534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A2534C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rsid w:val="00E60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2021-09-30T12:49:00Z</dcterms:created>
  <dcterms:modified xsi:type="dcterms:W3CDTF">2021-09-30T12:49:00Z</dcterms:modified>
</cp:coreProperties>
</file>